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5F1" w:rsidRDefault="004215F1" w:rsidP="004215F1">
      <w:pPr>
        <w:widowControl/>
        <w:shd w:val="clear" w:color="auto" w:fill="FFFFFF"/>
        <w:jc w:val="center"/>
        <w:rPr>
          <w:rFonts w:ascii="Arial" w:hAnsi="Arial" w:cs="Arial"/>
          <w:b/>
          <w:color w:val="000000"/>
          <w:kern w:val="0"/>
          <w:sz w:val="28"/>
          <w:szCs w:val="28"/>
        </w:rPr>
      </w:pPr>
      <w:r w:rsidRPr="00582A76">
        <w:rPr>
          <w:rFonts w:asciiTheme="majorEastAsia" w:eastAsiaTheme="majorEastAsia" w:hAnsiTheme="majorEastAsia" w:hint="eastAsia"/>
          <w:b/>
          <w:sz w:val="30"/>
          <w:szCs w:val="30"/>
        </w:rPr>
        <w:t>相关知识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2</w:t>
      </w:r>
      <w:r>
        <w:rPr>
          <w:rFonts w:ascii="Arial" w:hAnsi="Arial" w:cs="Arial" w:hint="eastAsia"/>
          <w:b/>
          <w:color w:val="000000"/>
          <w:kern w:val="0"/>
          <w:sz w:val="28"/>
          <w:szCs w:val="28"/>
        </w:rPr>
        <w:t xml:space="preserve">  </w:t>
      </w:r>
      <w:proofErr w:type="gramStart"/>
      <w:r w:rsidRPr="00582A76">
        <w:rPr>
          <w:rFonts w:asciiTheme="majorEastAsia" w:eastAsiaTheme="majorEastAsia" w:hAnsiTheme="majorEastAsia" w:cs="Arial" w:hint="eastAsia"/>
          <w:b/>
          <w:color w:val="000000"/>
          <w:kern w:val="0"/>
          <w:sz w:val="30"/>
          <w:szCs w:val="30"/>
        </w:rPr>
        <w:t>虱</w:t>
      </w:r>
      <w:proofErr w:type="gramEnd"/>
      <w:r w:rsidRPr="00582A76">
        <w:rPr>
          <w:rFonts w:asciiTheme="majorEastAsia" w:eastAsiaTheme="majorEastAsia" w:hAnsiTheme="majorEastAsia" w:cs="Arial" w:hint="eastAsia"/>
          <w:b/>
          <w:color w:val="000000"/>
          <w:kern w:val="0"/>
          <w:sz w:val="30"/>
          <w:szCs w:val="30"/>
        </w:rPr>
        <w:t>病</w:t>
      </w:r>
    </w:p>
    <w:p w:rsidR="004215F1" w:rsidRDefault="004215F1" w:rsidP="004215F1">
      <w:pPr>
        <w:adjustRightInd w:val="0"/>
        <w:snapToGrid w:val="0"/>
        <w:ind w:firstLineChars="200" w:firstLine="480"/>
        <w:rPr>
          <w:sz w:val="24"/>
        </w:rPr>
      </w:pPr>
    </w:p>
    <w:p w:rsidR="004215F1" w:rsidRPr="00582A76" w:rsidRDefault="004215F1" w:rsidP="004215F1">
      <w:pPr>
        <w:adjustRightInd w:val="0"/>
        <w:snapToGrid w:val="0"/>
        <w:ind w:firstLineChars="200" w:firstLine="480"/>
        <w:rPr>
          <w:sz w:val="24"/>
        </w:rPr>
      </w:pPr>
      <w:r w:rsidRPr="00582A76">
        <w:rPr>
          <w:rFonts w:hint="eastAsia"/>
          <w:sz w:val="24"/>
        </w:rPr>
        <w:t>毛</w:t>
      </w:r>
      <w:proofErr w:type="gramStart"/>
      <w:r w:rsidRPr="00582A76">
        <w:rPr>
          <w:rFonts w:hint="eastAsia"/>
          <w:sz w:val="24"/>
        </w:rPr>
        <w:t>虱</w:t>
      </w:r>
      <w:proofErr w:type="gramEnd"/>
      <w:r w:rsidRPr="00582A76">
        <w:rPr>
          <w:rFonts w:hint="eastAsia"/>
          <w:sz w:val="24"/>
        </w:rPr>
        <w:t>病</w:t>
      </w:r>
    </w:p>
    <w:p w:rsidR="004215F1" w:rsidRDefault="004215F1" w:rsidP="004215F1">
      <w:pPr>
        <w:adjustRightInd w:val="0"/>
        <w:snapToGrid w:val="0"/>
        <w:ind w:firstLineChars="200" w:firstLine="420"/>
      </w:pPr>
      <w:r>
        <w:rPr>
          <w:rFonts w:hint="eastAsia"/>
        </w:rPr>
        <w:t>犬毛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寄生于犬的体表上，也可在小猫身上发现。雄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长约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74"/>
          <w:attr w:name="UnitName" w:val="mm"/>
        </w:smartTagPr>
        <w:r>
          <w:rPr>
            <w:rFonts w:hint="eastAsia"/>
          </w:rPr>
          <w:t>1.74mm</w:t>
        </w:r>
      </w:smartTag>
      <w:r>
        <w:rPr>
          <w:rFonts w:hint="eastAsia"/>
        </w:rPr>
        <w:t>，雌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长约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92"/>
          <w:attr w:name="UnitName" w:val="mm"/>
        </w:smartTagPr>
        <w:r>
          <w:rPr>
            <w:rFonts w:hint="eastAsia"/>
          </w:rPr>
          <w:t>1.92mm</w:t>
        </w:r>
      </w:smartTag>
      <w:r>
        <w:rPr>
          <w:rFonts w:hint="eastAsia"/>
        </w:rPr>
        <w:t>，淡黄色具褐色斑纹。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体扁平，分头、胸、腹三部，头比胸宽，无眼，触角</w:t>
      </w:r>
      <w:r>
        <w:rPr>
          <w:rFonts w:hint="eastAsia"/>
        </w:rPr>
        <w:t>1</w:t>
      </w:r>
      <w:r>
        <w:rPr>
          <w:rFonts w:hint="eastAsia"/>
        </w:rPr>
        <w:t>对，咀嚼式口器，胸部有</w:t>
      </w:r>
      <w:r>
        <w:rPr>
          <w:rFonts w:hint="eastAsia"/>
        </w:rPr>
        <w:t>3</w:t>
      </w:r>
      <w:r>
        <w:rPr>
          <w:rFonts w:hint="eastAsia"/>
        </w:rPr>
        <w:t>对粗短的足。见图</w:t>
      </w:r>
      <w:r>
        <w:rPr>
          <w:rFonts w:hint="eastAsia"/>
        </w:rPr>
        <w:t>2-3-19</w:t>
      </w:r>
      <w:r>
        <w:rPr>
          <w:rFonts w:hint="eastAsia"/>
        </w:rPr>
        <w:t>。</w:t>
      </w:r>
    </w:p>
    <w:p w:rsidR="004215F1" w:rsidRDefault="004215F1" w:rsidP="004215F1">
      <w:pPr>
        <w:adjustRightInd w:val="0"/>
        <w:snapToGrid w:val="0"/>
        <w:ind w:firstLineChars="200" w:firstLine="420"/>
      </w:pPr>
      <w:r>
        <w:rPr>
          <w:rFonts w:hint="eastAsia"/>
        </w:rPr>
        <w:t>猫毛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寄生于猫体表，虫体长约</w:t>
      </w:r>
      <w:r>
        <w:rPr>
          <w:rFonts w:hint="eastAsia"/>
        </w:rPr>
        <w:t>l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2"/>
          <w:attr w:name="UnitName" w:val="mm"/>
        </w:smartTagPr>
        <w:r>
          <w:rPr>
            <w:rFonts w:hint="eastAsia"/>
          </w:rPr>
          <w:t>.2mm</w:t>
        </w:r>
      </w:smartTag>
      <w:r>
        <w:rPr>
          <w:rFonts w:hint="eastAsia"/>
        </w:rPr>
        <w:t>，淡黄色，腹部白色，具黄褐色条纹，头呈三角形。</w:t>
      </w:r>
    </w:p>
    <w:p w:rsidR="004215F1" w:rsidRPr="00582A76" w:rsidRDefault="004215F1" w:rsidP="004215F1">
      <w:pPr>
        <w:adjustRightInd w:val="0"/>
        <w:snapToGrid w:val="0"/>
        <w:ind w:firstLine="420"/>
        <w:rPr>
          <w:sz w:val="24"/>
        </w:rPr>
      </w:pPr>
      <w:r w:rsidRPr="00582A76">
        <w:rPr>
          <w:rFonts w:hint="eastAsia"/>
          <w:sz w:val="24"/>
        </w:rPr>
        <w:t>一、生活史</w:t>
      </w:r>
    </w:p>
    <w:p w:rsidR="004215F1" w:rsidRDefault="004215F1" w:rsidP="004215F1">
      <w:pPr>
        <w:adjustRightInd w:val="0"/>
        <w:snapToGrid w:val="0"/>
        <w:ind w:firstLine="420"/>
      </w:pPr>
      <w:r>
        <w:rPr>
          <w:rFonts w:hint="eastAsia"/>
        </w:rPr>
        <w:t>发育属不完全变态，包括卵、若虫和成虫</w:t>
      </w:r>
      <w:r>
        <w:rPr>
          <w:rFonts w:hint="eastAsia"/>
        </w:rPr>
        <w:t>3</w:t>
      </w:r>
      <w:r>
        <w:rPr>
          <w:rFonts w:hint="eastAsia"/>
        </w:rPr>
        <w:t>个阶段。雌、雄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交配后，雌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产卵于宿主毛上，卵经</w:t>
      </w:r>
      <w:r>
        <w:rPr>
          <w:rFonts w:hint="eastAsia"/>
        </w:rPr>
        <w:t>7</w:t>
      </w:r>
      <w:r>
        <w:rPr>
          <w:rFonts w:hint="eastAsia"/>
        </w:rPr>
        <w:t>～</w:t>
      </w:r>
      <w:r>
        <w:rPr>
          <w:rFonts w:hint="eastAsia"/>
        </w:rPr>
        <w:t>10d</w:t>
      </w:r>
      <w:r>
        <w:rPr>
          <w:rFonts w:hint="eastAsia"/>
        </w:rPr>
        <w:t>孵化为若虫，若虫经</w:t>
      </w:r>
      <w:r>
        <w:rPr>
          <w:rFonts w:hint="eastAsia"/>
        </w:rPr>
        <w:t>3</w:t>
      </w:r>
      <w:r>
        <w:rPr>
          <w:rFonts w:hint="eastAsia"/>
        </w:rPr>
        <w:t>次蜕皮变为成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，整个发育期约为</w:t>
      </w:r>
      <w:r>
        <w:rPr>
          <w:rFonts w:hint="eastAsia"/>
        </w:rPr>
        <w:t>1</w:t>
      </w:r>
      <w:r>
        <w:rPr>
          <w:rFonts w:hint="eastAsia"/>
        </w:rPr>
        <w:t>个月。毛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一生均在宿主身上度过，离开宿主的毛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，在外界只能生存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3d</w:t>
      </w:r>
      <w:r>
        <w:rPr>
          <w:rFonts w:hint="eastAsia"/>
        </w:rPr>
        <w:t>。</w:t>
      </w:r>
    </w:p>
    <w:p w:rsidR="004215F1" w:rsidRPr="00582A76" w:rsidRDefault="004215F1" w:rsidP="004215F1">
      <w:pPr>
        <w:adjustRightInd w:val="0"/>
        <w:snapToGrid w:val="0"/>
        <w:ind w:firstLine="420"/>
        <w:rPr>
          <w:sz w:val="24"/>
        </w:rPr>
      </w:pPr>
      <w:r w:rsidRPr="00582A76">
        <w:rPr>
          <w:rFonts w:hint="eastAsia"/>
          <w:sz w:val="24"/>
        </w:rPr>
        <w:t>二、致病作用与症状</w:t>
      </w:r>
    </w:p>
    <w:p w:rsidR="004215F1" w:rsidRDefault="004215F1" w:rsidP="004215F1">
      <w:pPr>
        <w:adjustRightInd w:val="0"/>
        <w:snapToGrid w:val="0"/>
        <w:ind w:firstLineChars="200" w:firstLine="420"/>
      </w:pPr>
      <w:r>
        <w:rPr>
          <w:rFonts w:hint="eastAsia"/>
        </w:rPr>
        <w:t>毛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以毛和皮屑为食，采食时，引起动物皮肤瘙痒和不安，影响采食和休息。因啃咬而损伤皮肤，可引起湿疹、丘疹、水疱和脓疱等，严重时，导致犬、猫脱毛、食欲不振、消瘦。幼犬、猫发育不良。</w:t>
      </w:r>
    </w:p>
    <w:p w:rsidR="004215F1" w:rsidRPr="00582A76" w:rsidRDefault="004215F1" w:rsidP="004215F1">
      <w:pPr>
        <w:adjustRightInd w:val="0"/>
        <w:snapToGrid w:val="0"/>
        <w:ind w:firstLine="420"/>
        <w:rPr>
          <w:sz w:val="24"/>
        </w:rPr>
      </w:pPr>
      <w:r w:rsidRPr="00582A76">
        <w:rPr>
          <w:rFonts w:hint="eastAsia"/>
          <w:sz w:val="24"/>
        </w:rPr>
        <w:t>三、诊断</w:t>
      </w:r>
    </w:p>
    <w:p w:rsidR="004215F1" w:rsidRDefault="004215F1" w:rsidP="004215F1">
      <w:pPr>
        <w:adjustRightInd w:val="0"/>
        <w:snapToGrid w:val="0"/>
        <w:ind w:firstLineChars="200" w:firstLine="420"/>
      </w:pPr>
      <w:r>
        <w:rPr>
          <w:rFonts w:hint="eastAsia"/>
        </w:rPr>
        <w:t>根据症状以及在犬、猫体表发现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体可确诊。</w:t>
      </w:r>
    </w:p>
    <w:p w:rsidR="004215F1" w:rsidRPr="00582A76" w:rsidRDefault="004215F1" w:rsidP="004215F1">
      <w:pPr>
        <w:adjustRightInd w:val="0"/>
        <w:snapToGrid w:val="0"/>
        <w:ind w:firstLine="420"/>
        <w:rPr>
          <w:sz w:val="24"/>
        </w:rPr>
      </w:pPr>
      <w:r w:rsidRPr="00582A76">
        <w:rPr>
          <w:rFonts w:hint="eastAsia"/>
          <w:sz w:val="24"/>
        </w:rPr>
        <w:t>四、治疗</w:t>
      </w:r>
    </w:p>
    <w:p w:rsidR="004215F1" w:rsidRDefault="004215F1" w:rsidP="004215F1">
      <w:pPr>
        <w:adjustRightInd w:val="0"/>
        <w:snapToGrid w:val="0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西维因，</w:t>
      </w:r>
      <w:r>
        <w:rPr>
          <w:rFonts w:hint="eastAsia"/>
        </w:rPr>
        <w:t>0.5%</w:t>
      </w:r>
      <w:r>
        <w:rPr>
          <w:rFonts w:hint="eastAsia"/>
        </w:rPr>
        <w:t>涂擦患部。</w:t>
      </w:r>
    </w:p>
    <w:p w:rsidR="004215F1" w:rsidRDefault="004215F1" w:rsidP="004215F1">
      <w:pPr>
        <w:adjustRightInd w:val="0"/>
        <w:snapToGrid w:val="0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林丹，</w:t>
      </w:r>
      <w:r>
        <w:rPr>
          <w:rFonts w:hint="eastAsia"/>
        </w:rPr>
        <w:t>0.1%</w:t>
      </w:r>
      <w:r>
        <w:rPr>
          <w:rFonts w:hint="eastAsia"/>
        </w:rPr>
        <w:t>涂擦患部。</w:t>
      </w:r>
    </w:p>
    <w:p w:rsidR="004215F1" w:rsidRPr="00997857" w:rsidRDefault="004215F1" w:rsidP="004215F1">
      <w:pPr>
        <w:adjustRightInd w:val="0"/>
        <w:snapToGrid w:val="0"/>
        <w:ind w:firstLineChars="200" w:firstLine="420"/>
      </w:pPr>
      <w:r>
        <w:rPr>
          <w:rFonts w:hint="eastAsia"/>
        </w:rPr>
        <w:t>(3)</w:t>
      </w:r>
      <w:r>
        <w:rPr>
          <w:rFonts w:hint="eastAsia"/>
        </w:rPr>
        <w:t>伊维菌素，每千克体重</w:t>
      </w:r>
      <w:r>
        <w:rPr>
          <w:rFonts w:hint="eastAsia"/>
        </w:rPr>
        <w:t>0. 2mg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次皮下注射。</w:t>
      </w:r>
    </w:p>
    <w:p w:rsidR="004215F1" w:rsidRPr="00582A76" w:rsidRDefault="004215F1" w:rsidP="004215F1">
      <w:pPr>
        <w:adjustRightInd w:val="0"/>
        <w:snapToGrid w:val="0"/>
        <w:ind w:firstLine="420"/>
        <w:rPr>
          <w:sz w:val="24"/>
        </w:rPr>
      </w:pPr>
      <w:r w:rsidRPr="00582A76">
        <w:rPr>
          <w:rFonts w:hint="eastAsia"/>
          <w:sz w:val="24"/>
        </w:rPr>
        <w:t>五、预防</w:t>
      </w:r>
    </w:p>
    <w:p w:rsidR="004215F1" w:rsidRDefault="004215F1" w:rsidP="004215F1">
      <w:pPr>
        <w:adjustRightInd w:val="0"/>
        <w:snapToGrid w:val="0"/>
        <w:ind w:firstLineChars="200" w:firstLine="420"/>
      </w:pPr>
      <w:r>
        <w:rPr>
          <w:rFonts w:hint="eastAsia"/>
        </w:rPr>
        <w:t>加强平时饲养管理卫生，犬窝、猫</w:t>
      </w:r>
      <w:proofErr w:type="gramStart"/>
      <w:r>
        <w:rPr>
          <w:rFonts w:hint="eastAsia"/>
        </w:rPr>
        <w:t>舍保持</w:t>
      </w:r>
      <w:proofErr w:type="gramEnd"/>
      <w:r>
        <w:rPr>
          <w:rFonts w:hint="eastAsia"/>
        </w:rPr>
        <w:t>清洁干燥，光照充足，饲养密度适宜。对犬、猫要定期检查，发现</w:t>
      </w:r>
      <w:proofErr w:type="gramStart"/>
      <w:r>
        <w:rPr>
          <w:rFonts w:hint="eastAsia"/>
        </w:rPr>
        <w:t>虱病及时</w:t>
      </w:r>
      <w:proofErr w:type="gramEnd"/>
      <w:r>
        <w:rPr>
          <w:rFonts w:hint="eastAsia"/>
        </w:rPr>
        <w:t>治疗。</w:t>
      </w:r>
    </w:p>
    <w:p w:rsidR="004215F1" w:rsidRPr="00582A76" w:rsidRDefault="004215F1" w:rsidP="004215F1">
      <w:pPr>
        <w:adjustRightInd w:val="0"/>
        <w:snapToGrid w:val="0"/>
        <w:ind w:firstLineChars="200" w:firstLine="480"/>
        <w:rPr>
          <w:sz w:val="24"/>
        </w:rPr>
      </w:pPr>
      <w:r w:rsidRPr="00582A76">
        <w:rPr>
          <w:rFonts w:hint="eastAsia"/>
          <w:sz w:val="24"/>
        </w:rPr>
        <w:t>犬吸血</w:t>
      </w:r>
      <w:proofErr w:type="gramStart"/>
      <w:r w:rsidRPr="00582A76">
        <w:rPr>
          <w:rFonts w:hint="eastAsia"/>
          <w:sz w:val="24"/>
        </w:rPr>
        <w:t>虱</w:t>
      </w:r>
      <w:proofErr w:type="gramEnd"/>
      <w:r w:rsidRPr="00582A76">
        <w:rPr>
          <w:rFonts w:hint="eastAsia"/>
          <w:sz w:val="24"/>
        </w:rPr>
        <w:t>病</w:t>
      </w:r>
    </w:p>
    <w:p w:rsidR="004215F1" w:rsidRDefault="004215F1" w:rsidP="004215F1">
      <w:pPr>
        <w:adjustRightInd w:val="0"/>
        <w:snapToGrid w:val="0"/>
        <w:ind w:firstLineChars="200" w:firstLine="420"/>
      </w:pPr>
      <w:r>
        <w:rPr>
          <w:rFonts w:hint="eastAsia"/>
        </w:rPr>
        <w:t>犬吸血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又</w:t>
      </w:r>
      <w:proofErr w:type="gramStart"/>
      <w:r>
        <w:rPr>
          <w:rFonts w:hint="eastAsia"/>
        </w:rPr>
        <w:t>称犬颚虱</w:t>
      </w:r>
      <w:proofErr w:type="gramEnd"/>
      <w:r>
        <w:rPr>
          <w:rFonts w:hint="eastAsia"/>
        </w:rPr>
        <w:t>。雄虫长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mm"/>
        </w:smartTagPr>
        <w:r>
          <w:rPr>
            <w:rFonts w:hint="eastAsia"/>
          </w:rPr>
          <w:t>1.5mm</w:t>
        </w:r>
      </w:smartTag>
      <w:r>
        <w:rPr>
          <w:rFonts w:hint="eastAsia"/>
        </w:rPr>
        <w:t>，雌虫长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m"/>
        </w:smartTagPr>
        <w:r>
          <w:rPr>
            <w:rFonts w:hint="eastAsia"/>
          </w:rPr>
          <w:t>2mm</w:t>
        </w:r>
      </w:smartTag>
      <w:r>
        <w:rPr>
          <w:rFonts w:hint="eastAsia"/>
        </w:rPr>
        <w:t>，淡黄色，背腹扁平，头部较胸部窄，呈圆锥状，触角短，口器为刺吸式，胸部有</w:t>
      </w:r>
      <w:r>
        <w:rPr>
          <w:rFonts w:hint="eastAsia"/>
        </w:rPr>
        <w:t>3</w:t>
      </w:r>
      <w:r>
        <w:rPr>
          <w:rFonts w:hint="eastAsia"/>
        </w:rPr>
        <w:t>对粗短的足。见图</w:t>
      </w:r>
      <w:r>
        <w:rPr>
          <w:rFonts w:hint="eastAsia"/>
        </w:rPr>
        <w:t>2-3-20</w:t>
      </w:r>
      <w:r>
        <w:rPr>
          <w:rFonts w:hint="eastAsia"/>
        </w:rPr>
        <w:t>。</w:t>
      </w:r>
    </w:p>
    <w:p w:rsidR="004215F1" w:rsidRPr="00582A76" w:rsidRDefault="004215F1" w:rsidP="004215F1">
      <w:pPr>
        <w:adjustRightInd w:val="0"/>
        <w:snapToGrid w:val="0"/>
        <w:ind w:firstLineChars="200" w:firstLine="480"/>
        <w:rPr>
          <w:sz w:val="24"/>
        </w:rPr>
      </w:pPr>
      <w:r w:rsidRPr="00582A76">
        <w:rPr>
          <w:rFonts w:hint="eastAsia"/>
          <w:sz w:val="24"/>
        </w:rPr>
        <w:t>一、生活史</w:t>
      </w:r>
    </w:p>
    <w:p w:rsidR="004215F1" w:rsidRDefault="004215F1" w:rsidP="004215F1">
      <w:pPr>
        <w:adjustRightInd w:val="0"/>
        <w:snapToGrid w:val="0"/>
        <w:ind w:firstLine="420"/>
      </w:pPr>
      <w:r>
        <w:rPr>
          <w:rFonts w:hint="eastAsia"/>
        </w:rPr>
        <w:t>发育</w:t>
      </w:r>
      <w:proofErr w:type="gramStart"/>
      <w:r>
        <w:rPr>
          <w:rFonts w:hint="eastAsia"/>
        </w:rPr>
        <w:t>史属于</w:t>
      </w:r>
      <w:proofErr w:type="gramEnd"/>
      <w:r>
        <w:rPr>
          <w:rFonts w:hint="eastAsia"/>
        </w:rPr>
        <w:t>不完全变态，包括卵、若虫和成虫</w:t>
      </w:r>
      <w:r>
        <w:rPr>
          <w:rFonts w:hint="eastAsia"/>
        </w:rPr>
        <w:t>3</w:t>
      </w:r>
      <w:r>
        <w:rPr>
          <w:rFonts w:hint="eastAsia"/>
        </w:rPr>
        <w:t>个阶段，雌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产卵于宿主毛上，卵经</w:t>
      </w:r>
      <w:r>
        <w:rPr>
          <w:rFonts w:hint="eastAsia"/>
        </w:rPr>
        <w:t>9</w:t>
      </w:r>
      <w:r>
        <w:rPr>
          <w:rFonts w:hint="eastAsia"/>
        </w:rPr>
        <w:t>～</w:t>
      </w:r>
      <w:r>
        <w:rPr>
          <w:rFonts w:hint="eastAsia"/>
        </w:rPr>
        <w:t>10d</w:t>
      </w:r>
      <w:r>
        <w:rPr>
          <w:rFonts w:hint="eastAsia"/>
        </w:rPr>
        <w:t>孵化为若虫，若虫经</w:t>
      </w:r>
      <w:r>
        <w:rPr>
          <w:rFonts w:hint="eastAsia"/>
        </w:rPr>
        <w:t>3</w:t>
      </w:r>
      <w:r>
        <w:rPr>
          <w:rFonts w:hint="eastAsia"/>
        </w:rPr>
        <w:t>次蜕皮后发育为成虫，整个发育期约需</w:t>
      </w:r>
      <w:r>
        <w:rPr>
          <w:rFonts w:hint="eastAsia"/>
        </w:rPr>
        <w:t>30</w:t>
      </w:r>
      <w:r>
        <w:rPr>
          <w:rFonts w:hint="eastAsia"/>
        </w:rPr>
        <w:t>～</w:t>
      </w:r>
      <w:r>
        <w:rPr>
          <w:rFonts w:hint="eastAsia"/>
        </w:rPr>
        <w:t>40d</w:t>
      </w:r>
      <w:r>
        <w:rPr>
          <w:rFonts w:hint="eastAsia"/>
        </w:rPr>
        <w:t>。</w:t>
      </w:r>
    </w:p>
    <w:p w:rsidR="004215F1" w:rsidRPr="00582A76" w:rsidRDefault="004215F1" w:rsidP="004215F1">
      <w:pPr>
        <w:adjustRightInd w:val="0"/>
        <w:snapToGrid w:val="0"/>
        <w:ind w:firstLineChars="200" w:firstLine="480"/>
        <w:rPr>
          <w:sz w:val="24"/>
        </w:rPr>
      </w:pPr>
      <w:r w:rsidRPr="00582A76">
        <w:rPr>
          <w:rFonts w:hint="eastAsia"/>
          <w:sz w:val="24"/>
        </w:rPr>
        <w:t>二、致病作用与症状</w:t>
      </w:r>
    </w:p>
    <w:p w:rsidR="004215F1" w:rsidRDefault="004215F1" w:rsidP="004215F1">
      <w:pPr>
        <w:adjustRightInd w:val="0"/>
        <w:snapToGrid w:val="0"/>
        <w:ind w:firstLineChars="200" w:firstLine="420"/>
      </w:pPr>
      <w:r>
        <w:rPr>
          <w:rFonts w:hint="eastAsia"/>
        </w:rPr>
        <w:t>吸血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在吸血时，分泌含有毒素的唾液，刺激了宿主皮肤上的神经末梢，产生痒感，引起犬起卧不安，影响采食和休息。</w:t>
      </w:r>
      <w:proofErr w:type="gramStart"/>
      <w:r>
        <w:rPr>
          <w:rFonts w:hint="eastAsia"/>
        </w:rPr>
        <w:t>导致患犬消瘦</w:t>
      </w:r>
      <w:proofErr w:type="gramEnd"/>
      <w:r>
        <w:rPr>
          <w:rFonts w:hint="eastAsia"/>
        </w:rPr>
        <w:t>，发育不良，抵抗力下降。吸血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密集时，还可引起化脓性皮炎，出现脱毛、脱皮现象。</w:t>
      </w:r>
    </w:p>
    <w:p w:rsidR="004215F1" w:rsidRPr="00582A76" w:rsidRDefault="004215F1" w:rsidP="004215F1">
      <w:pPr>
        <w:adjustRightInd w:val="0"/>
        <w:snapToGrid w:val="0"/>
        <w:ind w:firstLineChars="200" w:firstLine="480"/>
        <w:rPr>
          <w:sz w:val="24"/>
        </w:rPr>
      </w:pPr>
      <w:r w:rsidRPr="00582A76">
        <w:rPr>
          <w:rFonts w:hint="eastAsia"/>
          <w:sz w:val="24"/>
        </w:rPr>
        <w:t>三、诊断</w:t>
      </w:r>
    </w:p>
    <w:p w:rsidR="004215F1" w:rsidRPr="00582A76" w:rsidRDefault="004215F1" w:rsidP="004215F1">
      <w:pPr>
        <w:adjustRightInd w:val="0"/>
        <w:snapToGrid w:val="0"/>
        <w:ind w:firstLineChars="200" w:firstLine="420"/>
      </w:pPr>
      <w:r>
        <w:rPr>
          <w:rFonts w:hint="eastAsia"/>
        </w:rPr>
        <w:t>治疗和预防可参考毛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病的内容。</w:t>
      </w:r>
    </w:p>
    <w:p w:rsidR="004215F1" w:rsidRDefault="004215F1" w:rsidP="004215F1">
      <w:pPr>
        <w:widowControl/>
        <w:shd w:val="clear" w:color="auto" w:fill="FFFFFF"/>
        <w:rPr>
          <w:rFonts w:ascii="Arial" w:hAnsi="Arial" w:cs="Arial"/>
          <w:color w:val="000000"/>
          <w:kern w:val="0"/>
          <w:szCs w:val="21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130B04BB" wp14:editId="28C124DF">
            <wp:extent cx="2527300" cy="1742440"/>
            <wp:effectExtent l="0" t="0" r="6350" b="0"/>
            <wp:docPr id="14" name="图片 14" descr="}8LI0$P0J{)0RF}LQI%@2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}8LI0$P0J{)0RF}LQI%@2K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65" b="14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74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000000"/>
          <w:kern w:val="0"/>
          <w:szCs w:val="21"/>
        </w:rPr>
        <w:t xml:space="preserve">        </w:t>
      </w:r>
      <w:r>
        <w:rPr>
          <w:b/>
          <w:noProof/>
        </w:rPr>
        <w:drawing>
          <wp:inline distT="0" distB="0" distL="0" distR="0" wp14:anchorId="14B03590" wp14:editId="470391C8">
            <wp:extent cx="1518285" cy="1734185"/>
            <wp:effectExtent l="0" t="0" r="5715" b="0"/>
            <wp:docPr id="13" name="图片 13" descr="01300001168252132203439843633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01300001168252132203439843633_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73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599" w:rsidRPr="004215F1" w:rsidRDefault="004215F1" w:rsidP="004215F1">
      <w:pPr>
        <w:widowControl/>
        <w:shd w:val="clear" w:color="auto" w:fill="FFFFFF"/>
        <w:ind w:firstLineChars="500" w:firstLine="1050"/>
        <w:rPr>
          <w:rFonts w:ascii="Arial" w:hAnsi="Arial" w:cs="Arial"/>
          <w:color w:val="000000"/>
          <w:kern w:val="0"/>
          <w:szCs w:val="21"/>
        </w:rPr>
      </w:pPr>
      <w:r>
        <w:rPr>
          <w:rFonts w:ascii="Arial" w:hAnsi="Arial" w:cs="Arial" w:hint="eastAsia"/>
          <w:color w:val="000000"/>
          <w:kern w:val="0"/>
          <w:szCs w:val="21"/>
        </w:rPr>
        <w:t>图</w:t>
      </w:r>
      <w:r>
        <w:rPr>
          <w:rFonts w:ascii="Arial" w:hAnsi="Arial" w:cs="Arial" w:hint="eastAsia"/>
          <w:color w:val="000000"/>
          <w:kern w:val="0"/>
          <w:szCs w:val="21"/>
        </w:rPr>
        <w:t xml:space="preserve">2-3-19  </w:t>
      </w:r>
      <w:r>
        <w:rPr>
          <w:rFonts w:ascii="Arial" w:hAnsi="Arial" w:cs="Arial" w:hint="eastAsia"/>
          <w:color w:val="000000"/>
          <w:kern w:val="0"/>
          <w:szCs w:val="21"/>
        </w:rPr>
        <w:t>犬毛</w:t>
      </w:r>
      <w:proofErr w:type="gramStart"/>
      <w:r>
        <w:rPr>
          <w:rFonts w:ascii="Arial" w:hAnsi="Arial" w:cs="Arial" w:hint="eastAsia"/>
          <w:color w:val="000000"/>
          <w:kern w:val="0"/>
          <w:szCs w:val="21"/>
        </w:rPr>
        <w:t>虱</w:t>
      </w:r>
      <w:proofErr w:type="gramEnd"/>
      <w:r>
        <w:rPr>
          <w:rFonts w:ascii="Arial" w:hAnsi="Arial" w:cs="Arial" w:hint="eastAsia"/>
          <w:color w:val="000000"/>
          <w:kern w:val="0"/>
          <w:szCs w:val="21"/>
        </w:rPr>
        <w:t xml:space="preserve">                       </w:t>
      </w:r>
      <w:r>
        <w:rPr>
          <w:rFonts w:ascii="Arial" w:hAnsi="Arial" w:cs="Arial" w:hint="eastAsia"/>
          <w:color w:val="000000"/>
          <w:kern w:val="0"/>
          <w:szCs w:val="21"/>
        </w:rPr>
        <w:t>图</w:t>
      </w:r>
      <w:r>
        <w:rPr>
          <w:rFonts w:ascii="Arial" w:hAnsi="Arial" w:cs="Arial" w:hint="eastAsia"/>
          <w:color w:val="000000"/>
          <w:kern w:val="0"/>
          <w:szCs w:val="21"/>
        </w:rPr>
        <w:t xml:space="preserve">2-3-20  </w:t>
      </w:r>
      <w:r>
        <w:rPr>
          <w:rFonts w:ascii="Arial" w:hAnsi="Arial" w:cs="Arial" w:hint="eastAsia"/>
          <w:color w:val="000000"/>
          <w:kern w:val="0"/>
          <w:szCs w:val="21"/>
        </w:rPr>
        <w:t>犬吸血</w:t>
      </w:r>
      <w:proofErr w:type="gramStart"/>
      <w:r>
        <w:rPr>
          <w:rFonts w:ascii="Arial" w:hAnsi="Arial" w:cs="Arial" w:hint="eastAsia"/>
          <w:color w:val="000000"/>
          <w:kern w:val="0"/>
          <w:szCs w:val="21"/>
        </w:rPr>
        <w:t>虱</w:t>
      </w:r>
      <w:bookmarkStart w:id="0" w:name="_GoBack"/>
      <w:bookmarkEnd w:id="0"/>
      <w:proofErr w:type="gramEnd"/>
    </w:p>
    <w:sectPr w:rsidR="000B1599" w:rsidRPr="00421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F1"/>
    <w:rsid w:val="000B1599"/>
    <w:rsid w:val="0042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15F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215F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15F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215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2021-01-28T03:37:00Z</dcterms:created>
  <dcterms:modified xsi:type="dcterms:W3CDTF">2021-01-28T03:38:00Z</dcterms:modified>
</cp:coreProperties>
</file>